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73C" w:rsidRPr="00A8368E" w:rsidRDefault="00FF4B09" w:rsidP="00A5373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836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Komunikat </w:t>
      </w:r>
    </w:p>
    <w:p w:rsidR="007D2E18" w:rsidRPr="00A8368E" w:rsidRDefault="00A8368E" w:rsidP="00A5373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</w:t>
      </w:r>
      <w:r w:rsidR="00FF4B09" w:rsidRPr="00A836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dotyczący zgłaszania </w:t>
      </w:r>
      <w:r w:rsidR="007D2E18" w:rsidRPr="00A836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kandydatów </w:t>
      </w:r>
      <w:r w:rsidR="00FF4B09" w:rsidRPr="00A836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członków obwodowych k</w:t>
      </w:r>
      <w:r w:rsidR="007D2E18" w:rsidRPr="00A836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omisji</w:t>
      </w:r>
      <w:r w:rsidR="00FF4B09" w:rsidRPr="00A836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</w:t>
      </w:r>
      <w:r w:rsidR="0028213C" w:rsidRPr="00A836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yborczych przez pełnomocników </w:t>
      </w:r>
      <w:r w:rsidR="007D2E18" w:rsidRPr="00A836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wyborczych</w:t>
      </w:r>
      <w:r w:rsidR="00241D92" w:rsidRPr="00A836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oraz samodzielne zgłoszenie</w:t>
      </w:r>
      <w:r w:rsidR="00A9690C" w:rsidRPr="00A836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kandydatury na członka</w:t>
      </w:r>
      <w:r w:rsidR="00FF4B09" w:rsidRPr="00A836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</w:t>
      </w:r>
      <w:r w:rsidR="00271508" w:rsidRPr="00A836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bwodowej </w:t>
      </w:r>
      <w:r w:rsidR="00FF4B09" w:rsidRPr="00A836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komisji w</w:t>
      </w:r>
      <w:r w:rsidR="00271508" w:rsidRPr="00A836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yborczej</w:t>
      </w:r>
    </w:p>
    <w:p w:rsidR="00A5373C" w:rsidRPr="008D5224" w:rsidRDefault="00A5373C" w:rsidP="008D522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D5224" w:rsidRDefault="008D5224" w:rsidP="008D52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D52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Zgłoszenia kandydatów na członków obwodowych komisji wyborczych </w:t>
      </w:r>
      <w:r w:rsidRPr="008D52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przez pełnomocników wyborczych zarejestrowanych komitetów wyborczych </w:t>
      </w:r>
      <w:r w:rsidR="00A836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5224">
        <w:rPr>
          <w:rFonts w:ascii="Times New Roman" w:eastAsia="Times New Roman" w:hAnsi="Times New Roman" w:cs="Times New Roman"/>
          <w:sz w:val="24"/>
          <w:szCs w:val="24"/>
          <w:lang w:eastAsia="pl-PL"/>
        </w:rPr>
        <w:t>lub upoważnione przez nich osoby, a także samodzielne zgłoszenie kandydatury na członka komisji w wyborach</w:t>
      </w:r>
      <w:r w:rsidR="00A836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powszechnych na</w:t>
      </w:r>
      <w:r w:rsidR="001245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Prezydenta Rzeczypospolitej Polskiej</w:t>
      </w:r>
      <w:r w:rsidRPr="008D52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zarządzonych na dzień </w:t>
      </w:r>
      <w:r w:rsidR="0012451C">
        <w:rPr>
          <w:rFonts w:ascii="Times New Roman" w:eastAsia="Times New Roman" w:hAnsi="Times New Roman" w:cs="Times New Roman"/>
          <w:sz w:val="24"/>
          <w:szCs w:val="24"/>
          <w:lang w:eastAsia="pl-PL"/>
        </w:rPr>
        <w:t>28 czerwca 2020</w:t>
      </w:r>
      <w:r w:rsidRPr="008D52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roku, przyjmowane będą przez </w:t>
      </w:r>
      <w:r w:rsidRPr="005607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urzędnika wyborczego </w:t>
      </w:r>
      <w:r w:rsidR="00A8368E" w:rsidRPr="005607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5607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 pośrednictwem Urzędu Miejskiego w Jędrzejowie przy ul. 11 Listopada 33 a, </w:t>
      </w:r>
      <w:r w:rsidR="005607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5607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terminie do </w:t>
      </w:r>
      <w:r w:rsidR="0012451C" w:rsidRPr="005607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12 czerwca 2020</w:t>
      </w:r>
      <w:r w:rsidRPr="005607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roku w godzinach pracy urzędu tj. od  godz.7.30 do godz. 15.30</w:t>
      </w:r>
      <w:r w:rsidR="0012451C" w:rsidRPr="005607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157E1D" w:rsidRPr="008D5224" w:rsidRDefault="00157E1D" w:rsidP="008D52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D5224" w:rsidRDefault="008D5224" w:rsidP="008D52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8D522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Samodzielne zgłoszenie kandydatury na członka komisji może być brane pod uwagę</w:t>
      </w:r>
      <w:r w:rsidR="00157E1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</w:r>
      <w:r w:rsidRPr="008D522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w przypadku uzupełnienia składu komisji przez komisarza wyborczego (art. 182 § 8b Kodeksu wyborczego). </w:t>
      </w:r>
    </w:p>
    <w:p w:rsidR="008D5224" w:rsidRPr="00B7654A" w:rsidRDefault="008D5224" w:rsidP="008D52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B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65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 zgłoszenie kandydata na członka komisji nie gwarantuje zatem, że dana osoba zostanie powołana w skład komisji. </w:t>
      </w:r>
    </w:p>
    <w:p w:rsidR="00157E1D" w:rsidRDefault="00157E1D" w:rsidP="008D52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080450" w:rsidRPr="009A51BC" w:rsidRDefault="009A51BC" w:rsidP="009A51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Pr="009A51BC">
        <w:rPr>
          <w:rFonts w:ascii="Times New Roman" w:eastAsia="Times New Roman" w:hAnsi="Times New Roman" w:cs="Times New Roman"/>
          <w:sz w:val="24"/>
          <w:szCs w:val="24"/>
          <w:lang w:eastAsia="pl-PL"/>
        </w:rPr>
        <w:t>ednocześnie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informuję, że zgodnie z art. 20 ust.</w:t>
      </w:r>
      <w:r w:rsidR="00CB01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ustawy z dnia 2 czerwca 2020 roku o szczególnych zasadach organizacji wyborów powszechnych na Prezydenta Rzeczypospolitej Polskiej zarządzonych w 2020 roku z możliwością głosowania korespondencyjnego (Dz.U. z 2020 r., poz.979) </w:t>
      </w:r>
      <w:r w:rsidR="002C7B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zachowuje ważność i nie musi być ponowione zgłoszenie kandydatów na członków obwodowych komisji wyborczych dokonane w związku z wyborami zarządzonymi na dzień 10 maja 2020 roku, w których nie odbyło się głosowanie, przez komitet wyborczy, który złożył zawiadomienie do Państwowej Komisji Wyborczej o uczestniczenie w wyborach Prezydenta zarządzonych na dzień 28 czerwca 2020 roku. </w:t>
      </w:r>
      <w:bookmarkStart w:id="0" w:name="_GoBack"/>
      <w:bookmarkEnd w:id="0"/>
    </w:p>
    <w:p w:rsidR="00157E1D" w:rsidRPr="008D5224" w:rsidRDefault="00157E1D" w:rsidP="00157E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D52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UWAGA:</w:t>
      </w:r>
    </w:p>
    <w:p w:rsidR="006E55A7" w:rsidRDefault="00157E1D" w:rsidP="00DB45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 w</w:t>
      </w:r>
      <w:r w:rsidR="00602411" w:rsidRPr="00DB45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związku z ogłoszeniem na obszarze Rzeczypospolitej Polskiej stanu epidemii</w:t>
      </w:r>
      <w:r w:rsidR="006E55A7" w:rsidRPr="00DB45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zakażenia wirusem SARS – CoV - 2</w:t>
      </w:r>
      <w:r w:rsidR="00602411" w:rsidRPr="00DB45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6E55A7" w:rsidRPr="00DB4581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7D2E18" w:rsidRPr="00DB4581">
        <w:rPr>
          <w:rFonts w:ascii="Times New Roman" w:eastAsia="Times New Roman" w:hAnsi="Times New Roman" w:cs="Times New Roman"/>
          <w:sz w:val="24"/>
          <w:szCs w:val="24"/>
          <w:lang w:eastAsia="pl-PL"/>
        </w:rPr>
        <w:t>gł</w:t>
      </w:r>
      <w:r w:rsidR="0069139D" w:rsidRPr="00DB4581">
        <w:rPr>
          <w:rFonts w:ascii="Times New Roman" w:eastAsia="Times New Roman" w:hAnsi="Times New Roman" w:cs="Times New Roman"/>
          <w:sz w:val="24"/>
          <w:szCs w:val="24"/>
          <w:lang w:eastAsia="pl-PL"/>
        </w:rPr>
        <w:t>oszenia kandydatów na członków obwodowych komisji w</w:t>
      </w:r>
      <w:r w:rsidR="007D2E18" w:rsidRPr="00DB4581">
        <w:rPr>
          <w:rFonts w:ascii="Times New Roman" w:eastAsia="Times New Roman" w:hAnsi="Times New Roman" w:cs="Times New Roman"/>
          <w:sz w:val="24"/>
          <w:szCs w:val="24"/>
          <w:lang w:eastAsia="pl-PL"/>
        </w:rPr>
        <w:t>yborczych</w:t>
      </w:r>
      <w:r w:rsidR="0069139D" w:rsidRPr="00DB45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D2E18" w:rsidRPr="00DB4581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pełnomocników wyborczych zarejestrowanych komitetów wyborczych lub upoważnione przez nich osoby</w:t>
      </w:r>
      <w:r w:rsidR="00C66E14" w:rsidRPr="00DB4581">
        <w:rPr>
          <w:rFonts w:ascii="Times New Roman" w:eastAsia="Times New Roman" w:hAnsi="Times New Roman" w:cs="Times New Roman"/>
          <w:sz w:val="24"/>
          <w:szCs w:val="24"/>
          <w:lang w:eastAsia="pl-PL"/>
        </w:rPr>
        <w:t>, a także samodzielne zgłoszenie</w:t>
      </w:r>
      <w:r w:rsidR="00374187" w:rsidRPr="00DB45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9690C" w:rsidRPr="00DB4581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kandydatury</w:t>
      </w:r>
      <w:r w:rsidR="00374187" w:rsidRPr="00DB45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członka komisji </w:t>
      </w:r>
      <w:r w:rsidR="007D2E18" w:rsidRPr="00DB4581">
        <w:rPr>
          <w:rFonts w:ascii="Times New Roman" w:eastAsia="Times New Roman" w:hAnsi="Times New Roman" w:cs="Times New Roman"/>
          <w:sz w:val="24"/>
          <w:szCs w:val="24"/>
          <w:lang w:eastAsia="pl-PL"/>
        </w:rPr>
        <w:t>w wyborach</w:t>
      </w:r>
      <w:r w:rsidR="00602411" w:rsidRPr="00DB45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Prezydenta Rzeczypospolitej Polskiej</w:t>
      </w:r>
      <w:r w:rsidR="007D2E18" w:rsidRPr="00DB45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zarządzonych </w:t>
      </w:r>
      <w:r w:rsidR="00C232D9" w:rsidRPr="00DB45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dzień </w:t>
      </w:r>
      <w:r w:rsidR="00165601">
        <w:rPr>
          <w:rFonts w:ascii="Times New Roman" w:eastAsia="Times New Roman" w:hAnsi="Times New Roman" w:cs="Times New Roman"/>
          <w:sz w:val="24"/>
          <w:szCs w:val="24"/>
          <w:lang w:eastAsia="pl-PL"/>
        </w:rPr>
        <w:t>28 czerwca</w:t>
      </w:r>
      <w:r w:rsidR="00602411" w:rsidRPr="00DB45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2020 </w:t>
      </w:r>
      <w:r w:rsidR="008E448F" w:rsidRPr="00DB4581">
        <w:rPr>
          <w:rFonts w:ascii="Times New Roman" w:eastAsia="Times New Roman" w:hAnsi="Times New Roman" w:cs="Times New Roman"/>
          <w:sz w:val="24"/>
          <w:szCs w:val="24"/>
          <w:lang w:eastAsia="pl-PL"/>
        </w:rPr>
        <w:t>roku</w:t>
      </w:r>
      <w:r w:rsidR="006E55A7" w:rsidRPr="00DB45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można dokonać w formie skanu lub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E55A7" w:rsidRPr="00DB45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pośrednictwem </w:t>
      </w:r>
      <w:r w:rsidR="00175EDF">
        <w:rPr>
          <w:rFonts w:ascii="Times New Roman" w:eastAsia="Times New Roman" w:hAnsi="Times New Roman" w:cs="Times New Roman"/>
          <w:sz w:val="24"/>
          <w:szCs w:val="24"/>
          <w:lang w:eastAsia="pl-PL"/>
        </w:rPr>
        <w:t>poczty elektronicznej lub pocztą trad</w:t>
      </w:r>
      <w:r w:rsidR="00165601">
        <w:rPr>
          <w:rFonts w:ascii="Times New Roman" w:eastAsia="Times New Roman" w:hAnsi="Times New Roman" w:cs="Times New Roman"/>
          <w:sz w:val="24"/>
          <w:szCs w:val="24"/>
          <w:lang w:eastAsia="pl-PL"/>
        </w:rPr>
        <w:t>ycyjną najpóźniej do 12 czerwca</w:t>
      </w:r>
      <w:r w:rsidR="00175E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2020 roku. Nie jest przy tym wymagany podpis elektroniczny. </w:t>
      </w:r>
    </w:p>
    <w:p w:rsidR="003C3212" w:rsidRPr="00DB4581" w:rsidRDefault="006E55A7" w:rsidP="00DB45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581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wyjaśnieniami Państwowej Komisji Wyborczej z dnia 26 marca 2020 roku (sygnatura pisma ZPOW – 571 – 32/20)</w:t>
      </w:r>
      <w:r w:rsidR="007A3963" w:rsidRPr="00DB45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należy:</w:t>
      </w:r>
    </w:p>
    <w:p w:rsidR="007A3963" w:rsidRPr="00DB4581" w:rsidRDefault="007A3963" w:rsidP="00DB458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45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przypadku wysłania skanów zgłoszeń</w:t>
      </w:r>
      <w:r w:rsidR="00F560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pocztą elektroniczną,</w:t>
      </w:r>
      <w:r w:rsidRPr="00DB45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oryginały zgłos</w:t>
      </w:r>
      <w:r w:rsidR="00DB4581" w:rsidRPr="00DB45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zenia należy przesłać do Urzędu Miejskiego w Jędrzejowie tradycyjną pocztą (oryginały dokumentów nie muszą zostać doręczone </w:t>
      </w:r>
      <w:r w:rsidR="00F560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DB4581" w:rsidRPr="00DB45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czasu upływu term</w:t>
      </w:r>
      <w:r w:rsidR="00157E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inu tj. do 12 czerwca 2020 r.)</w:t>
      </w:r>
      <w:r w:rsidR="00DB4581" w:rsidRPr="00DB45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</w:p>
    <w:p w:rsidR="00DB4581" w:rsidRPr="00DB4581" w:rsidRDefault="00DB4581" w:rsidP="00DB458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45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przypadku wysłania zgłoszenia pocztą lub skanem za pośrednictwem poczty elektronicznej dopuszczalne jest:</w:t>
      </w:r>
    </w:p>
    <w:p w:rsidR="00DB4581" w:rsidRPr="00DB4581" w:rsidRDefault="00DB4581" w:rsidP="00DB4581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45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uwierzytelnienie kopii upoważnienia pełnomocnika wyborczego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DB45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zgłoszenia kandydatów przez osobę</w:t>
      </w:r>
      <w:r w:rsidR="00F560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zgłaszającą</w:t>
      </w:r>
      <w:r w:rsidRPr="00DB45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kandydatów,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DB45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B45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przez pełnomocnika wyborczego,</w:t>
      </w:r>
    </w:p>
    <w:p w:rsidR="000728BF" w:rsidRDefault="00DB4581" w:rsidP="00DB4581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45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potwierdzenie doręczenia do urzędu</w:t>
      </w:r>
      <w:r w:rsidR="00F560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gminy</w:t>
      </w:r>
      <w:r w:rsidRPr="00DB45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zgłoszenia przez osobę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przyjmującą</w:t>
      </w:r>
      <w:r w:rsidRPr="00DB45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zgłoszenie (urzędnik wyborczy, pracownik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urzędu g</w:t>
      </w:r>
      <w:r w:rsidRPr="00DB45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miny) za pośrednictwem poczty elektronicznej (nie jest wy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magany podpis elektroniczny).</w:t>
      </w:r>
    </w:p>
    <w:p w:rsidR="00FF4B09" w:rsidRDefault="00DB4581" w:rsidP="00C54F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B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Urzędzie Miejskim </w:t>
      </w:r>
      <w:r w:rsidR="00FF4B09" w:rsidRPr="00FF4B09">
        <w:rPr>
          <w:rFonts w:ascii="Times New Roman" w:eastAsia="Times New Roman" w:hAnsi="Times New Roman" w:cs="Times New Roman"/>
          <w:sz w:val="24"/>
          <w:szCs w:val="24"/>
          <w:lang w:eastAsia="pl-PL"/>
        </w:rPr>
        <w:t>w Jędrzejowie skany zgłoszeń kandydatów na członków obwodowych komisji wyborczych można wysyłać na poniższe adresy mailowe:</w:t>
      </w:r>
    </w:p>
    <w:p w:rsidR="00FF4B09" w:rsidRDefault="00B50C10" w:rsidP="00C54F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history="1">
        <w:r w:rsidR="00FF4B09" w:rsidRPr="009A507D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justyna.piskorczyk@umjedrzejow.pl</w:t>
        </w:r>
      </w:hyperlink>
    </w:p>
    <w:p w:rsidR="00FF4B09" w:rsidRDefault="00B50C10" w:rsidP="00C54F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history="1">
        <w:r w:rsidR="00FF4B09" w:rsidRPr="009A507D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beata.pisarek@umjedrzejow.pl</w:t>
        </w:r>
      </w:hyperlink>
      <w:r w:rsidR="00157E1D">
        <w:rPr>
          <w:rStyle w:val="Hipercze"/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65601">
        <w:rPr>
          <w:rFonts w:ascii="Times New Roman" w:eastAsia="Times New Roman" w:hAnsi="Times New Roman" w:cs="Times New Roman"/>
          <w:sz w:val="24"/>
          <w:szCs w:val="24"/>
          <w:lang w:eastAsia="pl-PL"/>
        </w:rPr>
        <w:t>do dnia 12 czerwca</w:t>
      </w:r>
      <w:r w:rsidR="00FF4B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2020 roku do godziny 15.30. </w:t>
      </w:r>
    </w:p>
    <w:p w:rsidR="00184267" w:rsidRDefault="00157E1D" w:rsidP="00C54F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kontakt</w:t>
      </w:r>
      <w:r w:rsidR="001842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telefoniczny pod numerem </w:t>
      </w:r>
      <w:r w:rsidR="00184267" w:rsidRPr="001842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(41) 386 – 10 – 10 wew. 117.</w:t>
      </w:r>
    </w:p>
    <w:p w:rsidR="00D70C81" w:rsidRDefault="00D70C81" w:rsidP="00DB458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4B09" w:rsidRPr="00540A6A" w:rsidRDefault="00FF4B09" w:rsidP="00B22B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  <w:r w:rsidRPr="00540A6A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>Oryginały dokumentów należy przesłać za pośrednictwem Poczty Polskiej na adres:</w:t>
      </w:r>
    </w:p>
    <w:p w:rsidR="00FF4B09" w:rsidRPr="00540A6A" w:rsidRDefault="00FF4B09" w:rsidP="00B22B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</w:pPr>
      <w:r w:rsidRPr="00540A6A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  <w:t>Urząd Miejski w Jędrzejowie</w:t>
      </w:r>
    </w:p>
    <w:p w:rsidR="00FF4B09" w:rsidRPr="00540A6A" w:rsidRDefault="00FF4B09" w:rsidP="00B22B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</w:pPr>
      <w:r w:rsidRPr="00540A6A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  <w:t>ul. 11 Listopada 33a</w:t>
      </w:r>
    </w:p>
    <w:p w:rsidR="00FF4B09" w:rsidRPr="00540A6A" w:rsidRDefault="00FF4B09" w:rsidP="00B22B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</w:pPr>
      <w:r w:rsidRPr="00540A6A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  <w:t xml:space="preserve">28 – 300 Jędrzejów </w:t>
      </w:r>
    </w:p>
    <w:p w:rsidR="00165601" w:rsidRPr="00FF4B09" w:rsidRDefault="00165601" w:rsidP="00DB458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D2E18" w:rsidRPr="003C3212" w:rsidRDefault="000A4FB5" w:rsidP="000A4F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32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</w:t>
      </w:r>
    </w:p>
    <w:p w:rsidR="007D2E18" w:rsidRDefault="007D2E18" w:rsidP="007D2E18"/>
    <w:p w:rsidR="00D92069" w:rsidRDefault="00B50C10"/>
    <w:sectPr w:rsidR="00D92069" w:rsidSect="003C321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C10" w:rsidRDefault="00B50C10" w:rsidP="000728BF">
      <w:pPr>
        <w:spacing w:after="0" w:line="240" w:lineRule="auto"/>
      </w:pPr>
      <w:r>
        <w:separator/>
      </w:r>
    </w:p>
  </w:endnote>
  <w:endnote w:type="continuationSeparator" w:id="0">
    <w:p w:rsidR="00B50C10" w:rsidRDefault="00B50C10" w:rsidP="00072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9427994"/>
      <w:docPartObj>
        <w:docPartGallery w:val="Page Numbers (Bottom of Page)"/>
        <w:docPartUnique/>
      </w:docPartObj>
    </w:sdtPr>
    <w:sdtContent>
      <w:p w:rsidR="00B22B2F" w:rsidRDefault="00B22B2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7BE9">
          <w:rPr>
            <w:noProof/>
          </w:rPr>
          <w:t>1</w:t>
        </w:r>
        <w:r>
          <w:fldChar w:fldCharType="end"/>
        </w:r>
      </w:p>
    </w:sdtContent>
  </w:sdt>
  <w:p w:rsidR="00B22B2F" w:rsidRDefault="00B22B2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C10" w:rsidRDefault="00B50C10" w:rsidP="000728BF">
      <w:pPr>
        <w:spacing w:after="0" w:line="240" w:lineRule="auto"/>
      </w:pPr>
      <w:r>
        <w:separator/>
      </w:r>
    </w:p>
  </w:footnote>
  <w:footnote w:type="continuationSeparator" w:id="0">
    <w:p w:rsidR="00B50C10" w:rsidRDefault="00B50C10" w:rsidP="000728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87FD7"/>
    <w:multiLevelType w:val="hybridMultilevel"/>
    <w:tmpl w:val="201C20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6E64BD"/>
    <w:multiLevelType w:val="hybridMultilevel"/>
    <w:tmpl w:val="CC162422"/>
    <w:lvl w:ilvl="0" w:tplc="0415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4E4274FE"/>
    <w:multiLevelType w:val="hybridMultilevel"/>
    <w:tmpl w:val="1446292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6AFC1415"/>
    <w:multiLevelType w:val="hybridMultilevel"/>
    <w:tmpl w:val="1C5077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459"/>
    <w:rsid w:val="000728BF"/>
    <w:rsid w:val="00080450"/>
    <w:rsid w:val="000A4FB5"/>
    <w:rsid w:val="0012451C"/>
    <w:rsid w:val="00157E1D"/>
    <w:rsid w:val="00165601"/>
    <w:rsid w:val="00175EDF"/>
    <w:rsid w:val="00184267"/>
    <w:rsid w:val="001A3AA7"/>
    <w:rsid w:val="001C431E"/>
    <w:rsid w:val="001E7DC1"/>
    <w:rsid w:val="00241D92"/>
    <w:rsid w:val="00271508"/>
    <w:rsid w:val="0028213C"/>
    <w:rsid w:val="002C7BE9"/>
    <w:rsid w:val="00370C08"/>
    <w:rsid w:val="00374187"/>
    <w:rsid w:val="003C3212"/>
    <w:rsid w:val="00400D6A"/>
    <w:rsid w:val="004F10D5"/>
    <w:rsid w:val="00540A6A"/>
    <w:rsid w:val="0056072A"/>
    <w:rsid w:val="0057012A"/>
    <w:rsid w:val="00602411"/>
    <w:rsid w:val="00654E3E"/>
    <w:rsid w:val="00677A0A"/>
    <w:rsid w:val="0069139D"/>
    <w:rsid w:val="006B1888"/>
    <w:rsid w:val="006D2A35"/>
    <w:rsid w:val="006D4DB7"/>
    <w:rsid w:val="006E4E1F"/>
    <w:rsid w:val="006E55A7"/>
    <w:rsid w:val="007A3963"/>
    <w:rsid w:val="007D2E18"/>
    <w:rsid w:val="00831CF2"/>
    <w:rsid w:val="008D5224"/>
    <w:rsid w:val="008E448F"/>
    <w:rsid w:val="00912515"/>
    <w:rsid w:val="009811D1"/>
    <w:rsid w:val="009A51BC"/>
    <w:rsid w:val="00A31A42"/>
    <w:rsid w:val="00A5373C"/>
    <w:rsid w:val="00A8368E"/>
    <w:rsid w:val="00A9690C"/>
    <w:rsid w:val="00AF3B20"/>
    <w:rsid w:val="00B22B2F"/>
    <w:rsid w:val="00B50C10"/>
    <w:rsid w:val="00B63266"/>
    <w:rsid w:val="00B7654A"/>
    <w:rsid w:val="00C232D9"/>
    <w:rsid w:val="00C54F7E"/>
    <w:rsid w:val="00C66E14"/>
    <w:rsid w:val="00CB019F"/>
    <w:rsid w:val="00CC0459"/>
    <w:rsid w:val="00D3659C"/>
    <w:rsid w:val="00D70C81"/>
    <w:rsid w:val="00DB4581"/>
    <w:rsid w:val="00E46E44"/>
    <w:rsid w:val="00EF68B4"/>
    <w:rsid w:val="00F5606D"/>
    <w:rsid w:val="00FF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E18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2E1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28B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28B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728B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F4B0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2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2B2F"/>
  </w:style>
  <w:style w:type="paragraph" w:styleId="Stopka">
    <w:name w:val="footer"/>
    <w:basedOn w:val="Normalny"/>
    <w:link w:val="StopkaZnak"/>
    <w:uiPriority w:val="99"/>
    <w:unhideWhenUsed/>
    <w:rsid w:val="00B2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2B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E18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2E1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28B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28B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728B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F4B0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2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2B2F"/>
  </w:style>
  <w:style w:type="paragraph" w:styleId="Stopka">
    <w:name w:val="footer"/>
    <w:basedOn w:val="Normalny"/>
    <w:link w:val="StopkaZnak"/>
    <w:uiPriority w:val="99"/>
    <w:unhideWhenUsed/>
    <w:rsid w:val="00B2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2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9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styna.piskorczyk@umjedrzej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eata.pisarek@umjedrzej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552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Piskorczyk</dc:creator>
  <cp:keywords/>
  <dc:description/>
  <cp:lastModifiedBy>Justyna Piskorczyk</cp:lastModifiedBy>
  <cp:revision>50</cp:revision>
  <cp:lastPrinted>2020-06-05T11:47:00Z</cp:lastPrinted>
  <dcterms:created xsi:type="dcterms:W3CDTF">2018-09-19T09:19:00Z</dcterms:created>
  <dcterms:modified xsi:type="dcterms:W3CDTF">2020-06-05T12:21:00Z</dcterms:modified>
</cp:coreProperties>
</file>